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0" w:name="_Toc339023641"/>
      <w:bookmarkEnd w:id="0"/>
      <w:bookmarkStart w:id="1" w:name="_Toc336159986"/>
      <w:bookmarkEnd w:id="1"/>
      <w:bookmarkStart w:id="2" w:name="_Toc392619012"/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特种设备抢检修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招标公告</w:t>
      </w:r>
      <w:bookmarkEnd w:id="2"/>
      <w:bookmarkStart w:id="3" w:name="_Toc339023642"/>
      <w:bookmarkStart w:id="4" w:name="_Toc247513942"/>
      <w:bookmarkStart w:id="5" w:name="_Toc152045519"/>
      <w:bookmarkStart w:id="6" w:name="_Toc336159987"/>
      <w:bookmarkStart w:id="7" w:name="_Toc152042295"/>
      <w:bookmarkStart w:id="8" w:name="_Toc300834937"/>
      <w:bookmarkStart w:id="9" w:name="_Toc144974487"/>
      <w:bookmarkStart w:id="10" w:name="_Toc247527543"/>
    </w:p>
    <w:bookmarkEnd w:id="3"/>
    <w:bookmarkEnd w:id="4"/>
    <w:bookmarkEnd w:id="5"/>
    <w:bookmarkEnd w:id="6"/>
    <w:bookmarkEnd w:id="7"/>
    <w:bookmarkEnd w:id="8"/>
    <w:bookmarkEnd w:id="9"/>
    <w:bookmarkEnd w:id="10"/>
    <w:p>
      <w:pPr>
        <w:pStyle w:val="2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11" w:name="_GoBack"/>
      <w:bookmarkEnd w:id="11"/>
      <w:r>
        <w:rPr>
          <w:rFonts w:hint="eastAsia" w:ascii="宋体" w:hAnsi="宋体" w:cs="宋体"/>
          <w:sz w:val="28"/>
          <w:szCs w:val="28"/>
          <w:lang w:eastAsia="zh-CN"/>
        </w:rPr>
        <w:t>附件一：</w:t>
      </w:r>
    </w:p>
    <w:p>
      <w:pPr>
        <w:spacing w:line="44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sz w:val="28"/>
          <w:szCs w:val="28"/>
        </w:rPr>
        <w:t>管道、法兰密封维修费（单价：元，不含税价）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236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3211" w:type="dxa"/>
            <w:noWrap w:val="0"/>
            <w:vAlign w:val="top"/>
          </w:tcPr>
          <w:p>
            <w:pPr>
              <w:spacing w:line="440" w:lineRule="exact"/>
              <w:ind w:firstLine="1920" w:firstLineChars="800"/>
              <w:jc w:val="left"/>
              <w:rPr>
                <w:rFonts w:ascii="宋体" w:hAnsi="宋体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17145</wp:posOffset>
                      </wp:positionV>
                      <wp:extent cx="1141730" cy="671195"/>
                      <wp:effectExtent l="2540" t="3810" r="13970" b="1079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1730" cy="67119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5pt;margin-top:1.35pt;height:52.85pt;width:89.9pt;z-index:251660288;mso-width-relative:page;mso-height-relative:page;" filled="f" stroked="t" coordsize="21600,21600" o:gfxdata="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1LHoB2QAAAAgBAAAPAAAAAAAAAAEAIAAAACIAAABkcnMvZG93bnJldi54&#10;bWxQSwECFAAUAAAACACHTuJAs9L1C/kBAADpAwAADgAAAAAAAAABACAAAAAoAQAAZHJzL2Uyb0Rv&#10;Yy54bWxQSwUGAAAAAAYABgBZAQAAkw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7620</wp:posOffset>
                      </wp:positionV>
                      <wp:extent cx="1998980" cy="477520"/>
                      <wp:effectExtent l="1270" t="4445" r="11430" b="571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8980" cy="47752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25pt;margin-top:0.6pt;height:37.6pt;width:157.4pt;z-index:251659264;mso-width-relative:page;mso-height-relative:page;" filled="f" stroked="t" coordsize="21600,21600" o:gfxdata="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KE2/NcAAAAHAQAADwAAAAAAAAABACAAAAAiAAAAZHJzL2Rvd25yZXYu&#10;eG1sUEsBAhQAFAAAAAgAh07iQDHvbhH8AQAA6QMAAA4AAAAAAAAAAQAgAAAAJgEAAGRycy9lMm9E&#10;b2MueG1sUEsFBgAAAAAGAAYAWQEAAJQ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8"/>
                <w:szCs w:val="28"/>
              </w:rPr>
              <w:t>压力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MPa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外径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单价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0.1</w:t>
            </w:r>
            <w:r>
              <w:rPr>
                <w:rFonts w:hint="eastAsia" w:ascii="宋体" w:hAnsi="宋体"/>
                <w:sz w:val="28"/>
                <w:szCs w:val="28"/>
              </w:rPr>
              <w:t>≤</w:t>
            </w:r>
            <w:r>
              <w:rPr>
                <w:rFonts w:ascii="宋体" w:hAnsi="宋体"/>
                <w:sz w:val="28"/>
                <w:szCs w:val="28"/>
              </w:rPr>
              <w:t>P</w:t>
            </w:r>
            <w:r>
              <w:rPr>
                <w:rFonts w:hint="eastAsia" w:ascii="宋体" w:hAnsi="宋体"/>
                <w:sz w:val="28"/>
                <w:szCs w:val="28"/>
              </w:rPr>
              <w:t>＜</w:t>
            </w:r>
            <w:r>
              <w:rPr>
                <w:rFonts w:ascii="宋体" w:hAnsi="宋体"/>
                <w:sz w:val="28"/>
                <w:szCs w:val="28"/>
              </w:rPr>
              <w:t>1.6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1.6</w:t>
            </w:r>
            <w:r>
              <w:rPr>
                <w:rFonts w:hint="eastAsia" w:ascii="宋体" w:hAnsi="宋体"/>
                <w:sz w:val="28"/>
                <w:szCs w:val="28"/>
              </w:rPr>
              <w:t>≤</w:t>
            </w:r>
            <w:r>
              <w:rPr>
                <w:rFonts w:ascii="宋体" w:hAnsi="宋体"/>
                <w:sz w:val="28"/>
                <w:szCs w:val="28"/>
              </w:rPr>
              <w:t>P</w:t>
            </w:r>
            <w:r>
              <w:rPr>
                <w:rFonts w:hint="eastAsia" w:ascii="宋体" w:hAnsi="宋体"/>
                <w:sz w:val="28"/>
                <w:szCs w:val="28"/>
              </w:rPr>
              <w:t>＜</w:t>
            </w:r>
            <w:r>
              <w:rPr>
                <w:rFonts w:ascii="宋体" w:hAnsi="宋体"/>
                <w:sz w:val="28"/>
                <w:szCs w:val="28"/>
              </w:rPr>
              <w:t>10.0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＜</w:t>
            </w:r>
            <w:r>
              <w:rPr>
                <w:rFonts w:ascii="宋体" w:hAnsi="宋体"/>
                <w:sz w:val="28"/>
                <w:szCs w:val="28"/>
              </w:rPr>
              <w:t>DN</w:t>
            </w:r>
            <w:r>
              <w:rPr>
                <w:rFonts w:hint="eastAsia" w:ascii="宋体" w:hAnsi="宋体"/>
                <w:sz w:val="28"/>
                <w:szCs w:val="28"/>
              </w:rPr>
              <w:t>＜</w:t>
            </w:r>
            <w:r>
              <w:rPr>
                <w:rFonts w:ascii="宋体" w:hAnsi="宋体"/>
                <w:sz w:val="28"/>
                <w:szCs w:val="28"/>
              </w:rPr>
              <w:t>150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150</w:t>
            </w:r>
            <w:r>
              <w:rPr>
                <w:rFonts w:hint="eastAsia" w:ascii="宋体" w:hAnsi="宋体"/>
                <w:sz w:val="28"/>
                <w:szCs w:val="28"/>
              </w:rPr>
              <w:t>≤</w:t>
            </w:r>
            <w:r>
              <w:rPr>
                <w:rFonts w:ascii="宋体" w:hAnsi="宋体"/>
                <w:sz w:val="28"/>
                <w:szCs w:val="28"/>
              </w:rPr>
              <w:t>DN</w:t>
            </w:r>
            <w:r>
              <w:rPr>
                <w:rFonts w:hint="eastAsia" w:ascii="宋体" w:hAnsi="宋体"/>
                <w:sz w:val="28"/>
                <w:szCs w:val="28"/>
              </w:rPr>
              <w:t>＜</w:t>
            </w:r>
            <w:r>
              <w:rPr>
                <w:rFonts w:ascii="宋体" w:hAnsi="宋体"/>
                <w:sz w:val="28"/>
                <w:szCs w:val="28"/>
              </w:rPr>
              <w:t>250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250</w:t>
            </w:r>
            <w:r>
              <w:rPr>
                <w:rFonts w:hint="eastAsia" w:ascii="宋体" w:hAnsi="宋体"/>
                <w:sz w:val="28"/>
                <w:szCs w:val="28"/>
              </w:rPr>
              <w:t>≤</w:t>
            </w:r>
            <w:r>
              <w:rPr>
                <w:rFonts w:ascii="宋体" w:hAnsi="宋体"/>
                <w:sz w:val="28"/>
                <w:szCs w:val="28"/>
              </w:rPr>
              <w:t>DN</w:t>
            </w:r>
            <w:r>
              <w:rPr>
                <w:rFonts w:hint="eastAsia" w:ascii="宋体" w:hAnsi="宋体"/>
                <w:sz w:val="28"/>
                <w:szCs w:val="28"/>
              </w:rPr>
              <w:t>＜</w:t>
            </w:r>
            <w:r>
              <w:rPr>
                <w:rFonts w:ascii="宋体" w:hAnsi="宋体"/>
                <w:sz w:val="28"/>
                <w:szCs w:val="28"/>
              </w:rPr>
              <w:t>350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350</w:t>
            </w:r>
            <w:r>
              <w:rPr>
                <w:rFonts w:hint="eastAsia" w:ascii="宋体" w:hAnsi="宋体"/>
                <w:sz w:val="28"/>
                <w:szCs w:val="28"/>
              </w:rPr>
              <w:t>≤</w:t>
            </w:r>
            <w:r>
              <w:rPr>
                <w:rFonts w:ascii="宋体" w:hAnsi="宋体"/>
                <w:sz w:val="28"/>
                <w:szCs w:val="28"/>
              </w:rPr>
              <w:t>DN</w:t>
            </w:r>
            <w:r>
              <w:rPr>
                <w:rFonts w:hint="eastAsia" w:ascii="宋体" w:hAnsi="宋体"/>
                <w:sz w:val="28"/>
                <w:szCs w:val="28"/>
              </w:rPr>
              <w:t>＜</w:t>
            </w:r>
            <w:r>
              <w:rPr>
                <w:rFonts w:ascii="宋体" w:hAnsi="宋体"/>
                <w:sz w:val="28"/>
                <w:szCs w:val="28"/>
              </w:rPr>
              <w:t>450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450</w:t>
            </w:r>
            <w:r>
              <w:rPr>
                <w:rFonts w:hint="eastAsia" w:ascii="宋体" w:hAnsi="宋体"/>
                <w:sz w:val="28"/>
                <w:szCs w:val="28"/>
              </w:rPr>
              <w:t>≤</w:t>
            </w:r>
            <w:r>
              <w:rPr>
                <w:rFonts w:ascii="宋体" w:hAnsi="宋体"/>
                <w:sz w:val="28"/>
                <w:szCs w:val="28"/>
              </w:rPr>
              <w:t>DN</w:t>
            </w:r>
            <w:r>
              <w:rPr>
                <w:rFonts w:hint="eastAsia" w:ascii="宋体" w:hAnsi="宋体"/>
                <w:sz w:val="28"/>
                <w:szCs w:val="28"/>
              </w:rPr>
              <w:t>≤</w:t>
            </w:r>
            <w:r>
              <w:rPr>
                <w:rFonts w:ascii="宋体" w:hAnsi="宋体"/>
                <w:sz w:val="28"/>
                <w:szCs w:val="28"/>
              </w:rPr>
              <w:t>500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DN</w:t>
            </w:r>
            <w:r>
              <w:rPr>
                <w:rFonts w:hint="eastAsia" w:ascii="宋体" w:hAnsi="宋体"/>
                <w:sz w:val="28"/>
                <w:szCs w:val="28"/>
              </w:rPr>
              <w:t>＞</w:t>
            </w:r>
            <w:r>
              <w:rPr>
                <w:rFonts w:ascii="宋体" w:hAnsi="宋体"/>
                <w:sz w:val="28"/>
                <w:szCs w:val="28"/>
              </w:rPr>
              <w:t>500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注：管道直径按公称直径，法兰直径按外径考虑；如现场作业难度大，可根据实际情况协商在以上价格基础上增加一定的难度系数，但最高系数不得超过</w:t>
      </w:r>
      <w:r>
        <w:rPr>
          <w:rFonts w:ascii="宋体" w:hAnsi="宋体" w:cs="宋体"/>
          <w:color w:val="000000"/>
          <w:sz w:val="28"/>
          <w:szCs w:val="28"/>
        </w:rPr>
        <w:t>1.5</w:t>
      </w:r>
      <w:r>
        <w:rPr>
          <w:rFonts w:hint="eastAsia" w:ascii="宋体" w:hAnsi="宋体" w:cs="宋体"/>
          <w:color w:val="000000"/>
          <w:sz w:val="28"/>
          <w:szCs w:val="28"/>
        </w:rPr>
        <w:t>倍。</w:t>
      </w:r>
    </w:p>
    <w:p>
      <w:pPr>
        <w:spacing w:line="44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sz w:val="28"/>
          <w:szCs w:val="28"/>
        </w:rPr>
        <w:t>填料函密封维修（单价：元，不含税价）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1"/>
        <w:gridCol w:w="241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19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33655</wp:posOffset>
                      </wp:positionV>
                      <wp:extent cx="2010410" cy="372110"/>
                      <wp:effectExtent l="635" t="4445" r="15875" b="1968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0410" cy="37211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15pt;margin-top:2.65pt;height:29.3pt;width:158.3pt;z-index:251661312;mso-width-relative:page;mso-height-relative:page;" filled="f" stroked="t" coordsize="21600,21600" o:gfxdata="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6Et7vWAAAABwEAAA8AAAAAAAAAAQAgAAAAIgAAAGRycy9kb3ducmV2LnhtbFBLAQIU&#10;ABQAAAAIAIdO4kAZBy8Q9QEAAOkDAAAOAAAAAAAAAAEAIAAAACUBAABkcnMvZTJvRG9jLnhtbFBL&#10;BQYAAAAABgAGAFkBAACM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33020</wp:posOffset>
                      </wp:positionV>
                      <wp:extent cx="1280160" cy="537210"/>
                      <wp:effectExtent l="1905" t="4445" r="13335" b="69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0160" cy="53721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6pt;margin-top:2.6pt;height:42.3pt;width:100.8pt;z-index:251662336;mso-width-relative:page;mso-height-relative:page;" filled="f" stroked="t" coordsize="21600,21600" o:gfxdata="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WazCtgAAAAHAQAADwAAAAAAAAABACAAAAAiAAAAZHJzL2Rvd25yZXYu&#10;eG1sUEsBAhQAFAAAAAgAh07iQBbzSDf7AQAA6QMAAA4AAAAAAAAAAQAgAAAAJwEAAGRycy9lMm9E&#10;b2MueG1sUEsFBgAAAAAGAAYAWQEAAJQ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</w:rPr>
              <w:t>压力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MPa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外径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单价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0.1</w:t>
            </w:r>
            <w:r>
              <w:rPr>
                <w:rFonts w:hint="eastAsia" w:ascii="宋体" w:hAnsi="宋体"/>
                <w:sz w:val="28"/>
                <w:szCs w:val="28"/>
              </w:rPr>
              <w:t>≤</w:t>
            </w:r>
            <w:r>
              <w:rPr>
                <w:rFonts w:ascii="宋体" w:hAnsi="宋体"/>
                <w:sz w:val="28"/>
                <w:szCs w:val="28"/>
              </w:rPr>
              <w:t>P</w:t>
            </w:r>
            <w:r>
              <w:rPr>
                <w:rFonts w:hint="eastAsia" w:ascii="宋体" w:hAnsi="宋体"/>
                <w:sz w:val="28"/>
                <w:szCs w:val="28"/>
              </w:rPr>
              <w:t>＜</w:t>
            </w:r>
            <w:r>
              <w:rPr>
                <w:rFonts w:ascii="宋体" w:hAnsi="宋体"/>
                <w:sz w:val="28"/>
                <w:szCs w:val="28"/>
              </w:rPr>
              <w:t>1.6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1.6</w:t>
            </w:r>
            <w:r>
              <w:rPr>
                <w:rFonts w:hint="eastAsia" w:ascii="宋体" w:hAnsi="宋体"/>
                <w:sz w:val="28"/>
                <w:szCs w:val="28"/>
              </w:rPr>
              <w:t>≤</w:t>
            </w:r>
            <w:r>
              <w:rPr>
                <w:rFonts w:ascii="宋体" w:hAnsi="宋体"/>
                <w:sz w:val="28"/>
                <w:szCs w:val="28"/>
              </w:rPr>
              <w:t>P</w:t>
            </w:r>
            <w:r>
              <w:rPr>
                <w:rFonts w:hint="eastAsia" w:ascii="宋体" w:hAnsi="宋体"/>
                <w:sz w:val="28"/>
                <w:szCs w:val="28"/>
              </w:rPr>
              <w:t>＜</w:t>
            </w:r>
            <w:r>
              <w:rPr>
                <w:rFonts w:ascii="宋体" w:hAnsi="宋体"/>
                <w:sz w:val="28"/>
                <w:szCs w:val="28"/>
              </w:rPr>
              <w:t>10.0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0-99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100-199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200-349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350-499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500</w:t>
            </w:r>
            <w:r>
              <w:rPr>
                <w:rFonts w:hint="eastAsia" w:ascii="宋体" w:hAnsi="宋体"/>
                <w:sz w:val="28"/>
                <w:szCs w:val="28"/>
              </w:rPr>
              <w:t>以上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440" w:lineRule="exact"/>
              <w:ind w:firstLine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注：填料函密封维修包括：填料函及各种螺纹连接处的密封维修。</w:t>
      </w:r>
    </w:p>
    <w:p>
      <w:pPr>
        <w:spacing w:line="44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sz w:val="28"/>
          <w:szCs w:val="28"/>
        </w:rPr>
        <w:t>特种设备开孔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sz w:val="28"/>
          <w:szCs w:val="28"/>
        </w:rPr>
        <w:t>元</w:t>
      </w:r>
      <w:r>
        <w:rPr>
          <w:rFonts w:ascii="宋体" w:hAnsi="宋体" w:cs="宋体"/>
          <w:color w:val="000000"/>
          <w:sz w:val="28"/>
          <w:szCs w:val="28"/>
        </w:rPr>
        <w:t>/</w:t>
      </w:r>
      <w:r>
        <w:rPr>
          <w:rFonts w:hint="eastAsia" w:ascii="宋体" w:hAnsi="宋体" w:cs="宋体"/>
          <w:color w:val="000000"/>
          <w:sz w:val="28"/>
          <w:szCs w:val="28"/>
        </w:rPr>
        <w:t>英寸</w:t>
      </w:r>
      <w:r>
        <w:rPr>
          <w:rFonts w:ascii="宋体" w:hAnsi="宋体" w:cs="宋体"/>
          <w:color w:val="00000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sz w:val="28"/>
          <w:szCs w:val="28"/>
        </w:rPr>
        <w:t>不含税价），当系统介质温度超过</w:t>
      </w:r>
      <w:r>
        <w:rPr>
          <w:rFonts w:ascii="宋体" w:hAnsi="宋体" w:cs="宋体"/>
          <w:color w:val="000000"/>
          <w:sz w:val="28"/>
          <w:szCs w:val="28"/>
        </w:rPr>
        <w:t>100</w:t>
      </w:r>
      <w:r>
        <w:rPr>
          <w:rFonts w:hint="eastAsia" w:ascii="宋体" w:hAnsi="宋体" w:cs="宋体"/>
          <w:color w:val="000000"/>
          <w:sz w:val="28"/>
          <w:szCs w:val="28"/>
        </w:rPr>
        <w:t>℃、介质压力超过</w:t>
      </w:r>
      <w:r>
        <w:rPr>
          <w:rFonts w:ascii="宋体" w:hAnsi="宋体" w:cs="宋体"/>
          <w:color w:val="000000"/>
          <w:sz w:val="28"/>
          <w:szCs w:val="28"/>
        </w:rPr>
        <w:t>2.0M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P</w:t>
      </w:r>
      <w:r>
        <w:rPr>
          <w:rFonts w:ascii="宋体" w:hAnsi="宋体" w:cs="宋体"/>
          <w:color w:val="000000"/>
          <w:sz w:val="28"/>
          <w:szCs w:val="28"/>
        </w:rPr>
        <w:t>a</w:t>
      </w:r>
      <w:r>
        <w:rPr>
          <w:rFonts w:hint="eastAsia" w:ascii="宋体" w:hAnsi="宋体" w:cs="宋体"/>
          <w:color w:val="000000"/>
          <w:sz w:val="28"/>
          <w:szCs w:val="28"/>
        </w:rPr>
        <w:t>时，在以上价格基础上乘以难度系数</w:t>
      </w:r>
      <w:r>
        <w:rPr>
          <w:rFonts w:ascii="宋体" w:hAnsi="宋体" w:cs="宋体"/>
          <w:color w:val="000000"/>
          <w:sz w:val="28"/>
          <w:szCs w:val="28"/>
        </w:rPr>
        <w:t>1.5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tbl>
      <w:tblPr>
        <w:tblStyle w:val="8"/>
        <w:tblpPr w:leftFromText="180" w:rightFromText="180" w:vertAnchor="text" w:horzAnchor="page" w:tblpX="1157" w:tblpY="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税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率：     %     </w:t>
            </w:r>
          </w:p>
          <w:p>
            <w:pPr>
              <w:widowControl w:val="0"/>
              <w:adjustRightInd w:val="0"/>
              <w:snapToGrid w:val="0"/>
              <w:spacing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联系人：              联系电话：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公章：</w:t>
            </w:r>
          </w:p>
        </w:tc>
      </w:tr>
    </w:tbl>
    <w:p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adjustRightInd w:val="0"/>
        <w:snapToGrid w:val="0"/>
        <w:spacing w:line="560" w:lineRule="exact"/>
        <w:ind w:firstLine="3080" w:firstLineChars="11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adjustRightInd w:val="0"/>
        <w:snapToGrid w:val="0"/>
        <w:spacing w:line="560" w:lineRule="exact"/>
        <w:ind w:firstLine="3080" w:firstLineChars="11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adjustRightInd w:val="0"/>
        <w:snapToGrid w:val="0"/>
        <w:spacing w:line="560" w:lineRule="exact"/>
        <w:ind w:firstLine="3080" w:firstLineChars="11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adjustRightInd w:val="0"/>
        <w:snapToGrid w:val="0"/>
        <w:spacing w:line="560" w:lineRule="exact"/>
        <w:ind w:firstLine="3080" w:firstLineChars="11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adjustRightInd w:val="0"/>
        <w:snapToGrid w:val="0"/>
        <w:spacing w:line="560" w:lineRule="exact"/>
        <w:ind w:firstLine="3080" w:firstLineChars="11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mQ5NWViMGMxOWRmM2M1MTc3OWJkNzE1NTMxNTUifQ=="/>
  </w:docVars>
  <w:rsids>
    <w:rsidRoot w:val="000C0C9A"/>
    <w:rsid w:val="0003260F"/>
    <w:rsid w:val="0005511F"/>
    <w:rsid w:val="00067382"/>
    <w:rsid w:val="000C0C9A"/>
    <w:rsid w:val="000E2B81"/>
    <w:rsid w:val="001264A9"/>
    <w:rsid w:val="00162497"/>
    <w:rsid w:val="00171612"/>
    <w:rsid w:val="00181159"/>
    <w:rsid w:val="001A5783"/>
    <w:rsid w:val="001A7729"/>
    <w:rsid w:val="001E2996"/>
    <w:rsid w:val="001F38D1"/>
    <w:rsid w:val="00204FE7"/>
    <w:rsid w:val="00206F95"/>
    <w:rsid w:val="002211BE"/>
    <w:rsid w:val="00230E37"/>
    <w:rsid w:val="00253D43"/>
    <w:rsid w:val="00255007"/>
    <w:rsid w:val="00256F19"/>
    <w:rsid w:val="002666BA"/>
    <w:rsid w:val="002825F2"/>
    <w:rsid w:val="002A5F11"/>
    <w:rsid w:val="002A6DFE"/>
    <w:rsid w:val="002C051C"/>
    <w:rsid w:val="00336359"/>
    <w:rsid w:val="00350C2C"/>
    <w:rsid w:val="00373F02"/>
    <w:rsid w:val="003C26CF"/>
    <w:rsid w:val="003F216B"/>
    <w:rsid w:val="00431FBD"/>
    <w:rsid w:val="004B3CA2"/>
    <w:rsid w:val="004F5974"/>
    <w:rsid w:val="005B524E"/>
    <w:rsid w:val="005E0770"/>
    <w:rsid w:val="0062436C"/>
    <w:rsid w:val="006326A2"/>
    <w:rsid w:val="006371AB"/>
    <w:rsid w:val="006663A2"/>
    <w:rsid w:val="00684BBA"/>
    <w:rsid w:val="0069698E"/>
    <w:rsid w:val="006F112E"/>
    <w:rsid w:val="007359A2"/>
    <w:rsid w:val="00747C70"/>
    <w:rsid w:val="00751940"/>
    <w:rsid w:val="00773354"/>
    <w:rsid w:val="00785826"/>
    <w:rsid w:val="00796F39"/>
    <w:rsid w:val="007A6026"/>
    <w:rsid w:val="007D5A9B"/>
    <w:rsid w:val="007E5454"/>
    <w:rsid w:val="007E65E5"/>
    <w:rsid w:val="008057DB"/>
    <w:rsid w:val="00822C43"/>
    <w:rsid w:val="008E16A2"/>
    <w:rsid w:val="008E738B"/>
    <w:rsid w:val="00911181"/>
    <w:rsid w:val="009405F3"/>
    <w:rsid w:val="009472CA"/>
    <w:rsid w:val="0095598B"/>
    <w:rsid w:val="009E0E90"/>
    <w:rsid w:val="00A0052F"/>
    <w:rsid w:val="00A041DF"/>
    <w:rsid w:val="00A361DA"/>
    <w:rsid w:val="00A60C58"/>
    <w:rsid w:val="00A66FAD"/>
    <w:rsid w:val="00A7561A"/>
    <w:rsid w:val="00B1715D"/>
    <w:rsid w:val="00B50D1E"/>
    <w:rsid w:val="00B627F7"/>
    <w:rsid w:val="00B73293"/>
    <w:rsid w:val="00B87605"/>
    <w:rsid w:val="00B931A5"/>
    <w:rsid w:val="00BA04DF"/>
    <w:rsid w:val="00BA5CA8"/>
    <w:rsid w:val="00BB5395"/>
    <w:rsid w:val="00BC43C8"/>
    <w:rsid w:val="00BD019B"/>
    <w:rsid w:val="00BF1EB1"/>
    <w:rsid w:val="00C10F7E"/>
    <w:rsid w:val="00C8081A"/>
    <w:rsid w:val="00CC365E"/>
    <w:rsid w:val="00CE344D"/>
    <w:rsid w:val="00D60047"/>
    <w:rsid w:val="00DF2A72"/>
    <w:rsid w:val="00DF3329"/>
    <w:rsid w:val="00E249FE"/>
    <w:rsid w:val="00E30812"/>
    <w:rsid w:val="00E55729"/>
    <w:rsid w:val="00EA6C79"/>
    <w:rsid w:val="00EF30B7"/>
    <w:rsid w:val="00F115BB"/>
    <w:rsid w:val="00F86B78"/>
    <w:rsid w:val="00FB3B58"/>
    <w:rsid w:val="00FC0B86"/>
    <w:rsid w:val="022B2FF8"/>
    <w:rsid w:val="031C7173"/>
    <w:rsid w:val="05563FE4"/>
    <w:rsid w:val="057B6E9B"/>
    <w:rsid w:val="09C25CA2"/>
    <w:rsid w:val="0A2B5FD1"/>
    <w:rsid w:val="0ADE1350"/>
    <w:rsid w:val="0E5B4C6D"/>
    <w:rsid w:val="0FD9230F"/>
    <w:rsid w:val="0FFA0AE0"/>
    <w:rsid w:val="1061029B"/>
    <w:rsid w:val="106F78B8"/>
    <w:rsid w:val="114A4CCB"/>
    <w:rsid w:val="12CA2D64"/>
    <w:rsid w:val="13321CF4"/>
    <w:rsid w:val="15E220D2"/>
    <w:rsid w:val="165367DB"/>
    <w:rsid w:val="17EB06E9"/>
    <w:rsid w:val="18EC707E"/>
    <w:rsid w:val="199A6606"/>
    <w:rsid w:val="19DD08B8"/>
    <w:rsid w:val="1A8D2D39"/>
    <w:rsid w:val="1ADF2747"/>
    <w:rsid w:val="1B1737B7"/>
    <w:rsid w:val="1BD453FC"/>
    <w:rsid w:val="1BEE0B45"/>
    <w:rsid w:val="1E094E41"/>
    <w:rsid w:val="1ECA2A0D"/>
    <w:rsid w:val="20BF5AFE"/>
    <w:rsid w:val="229B0630"/>
    <w:rsid w:val="22C1417B"/>
    <w:rsid w:val="23FB2062"/>
    <w:rsid w:val="2406644C"/>
    <w:rsid w:val="247E487F"/>
    <w:rsid w:val="25547860"/>
    <w:rsid w:val="29FD514B"/>
    <w:rsid w:val="2A29520C"/>
    <w:rsid w:val="2A6C702E"/>
    <w:rsid w:val="2DDB6A02"/>
    <w:rsid w:val="2FB43668"/>
    <w:rsid w:val="324A41C4"/>
    <w:rsid w:val="329C31BD"/>
    <w:rsid w:val="336D1C29"/>
    <w:rsid w:val="347536C2"/>
    <w:rsid w:val="3571722E"/>
    <w:rsid w:val="377E6E1C"/>
    <w:rsid w:val="382D09A5"/>
    <w:rsid w:val="39C0651B"/>
    <w:rsid w:val="39E70BC8"/>
    <w:rsid w:val="3ADA0644"/>
    <w:rsid w:val="3B3827D4"/>
    <w:rsid w:val="3B866EC1"/>
    <w:rsid w:val="3BE341B8"/>
    <w:rsid w:val="3F3D6301"/>
    <w:rsid w:val="405817E2"/>
    <w:rsid w:val="40706AF8"/>
    <w:rsid w:val="42E507B2"/>
    <w:rsid w:val="43585510"/>
    <w:rsid w:val="44EB1A37"/>
    <w:rsid w:val="461C1E01"/>
    <w:rsid w:val="46293ED5"/>
    <w:rsid w:val="46D83447"/>
    <w:rsid w:val="48D97A93"/>
    <w:rsid w:val="4A95316C"/>
    <w:rsid w:val="4CB23A47"/>
    <w:rsid w:val="4F1E462B"/>
    <w:rsid w:val="4F4246BC"/>
    <w:rsid w:val="4F6505AC"/>
    <w:rsid w:val="4FD12A5B"/>
    <w:rsid w:val="50EC5A73"/>
    <w:rsid w:val="51201A0C"/>
    <w:rsid w:val="512D7D39"/>
    <w:rsid w:val="51CD512F"/>
    <w:rsid w:val="51DA2A67"/>
    <w:rsid w:val="5205205A"/>
    <w:rsid w:val="53506F5A"/>
    <w:rsid w:val="53821A1C"/>
    <w:rsid w:val="547C09DE"/>
    <w:rsid w:val="567B47E8"/>
    <w:rsid w:val="56BA1341"/>
    <w:rsid w:val="579D06E4"/>
    <w:rsid w:val="5BE91960"/>
    <w:rsid w:val="5D1B64D3"/>
    <w:rsid w:val="5ECD7215"/>
    <w:rsid w:val="5ECF0DF0"/>
    <w:rsid w:val="60831929"/>
    <w:rsid w:val="60D6649D"/>
    <w:rsid w:val="64B32509"/>
    <w:rsid w:val="64C34BE4"/>
    <w:rsid w:val="64EC4994"/>
    <w:rsid w:val="67F637E4"/>
    <w:rsid w:val="6AA8325E"/>
    <w:rsid w:val="6B116667"/>
    <w:rsid w:val="6B515C16"/>
    <w:rsid w:val="6B931E29"/>
    <w:rsid w:val="6BF239AB"/>
    <w:rsid w:val="6CA32908"/>
    <w:rsid w:val="6DF512AA"/>
    <w:rsid w:val="6DF837D6"/>
    <w:rsid w:val="6EA70270"/>
    <w:rsid w:val="6F5F2313"/>
    <w:rsid w:val="7191402D"/>
    <w:rsid w:val="767B1FD6"/>
    <w:rsid w:val="776D47AF"/>
    <w:rsid w:val="77D21875"/>
    <w:rsid w:val="7B0B4C01"/>
    <w:rsid w:val="7B364EA6"/>
    <w:rsid w:val="7BCC0EFB"/>
    <w:rsid w:val="7C19668C"/>
    <w:rsid w:val="7C3435FE"/>
    <w:rsid w:val="7C382C00"/>
    <w:rsid w:val="7C46063B"/>
    <w:rsid w:val="7C79551F"/>
    <w:rsid w:val="7C830FB3"/>
    <w:rsid w:val="7EAC694F"/>
    <w:rsid w:val="7EBE1C60"/>
    <w:rsid w:val="7F804799"/>
    <w:rsid w:val="7FF53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link w:val="12"/>
    <w:autoRedefine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3"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 w:bidi="en-US"/>
    </w:rPr>
  </w:style>
  <w:style w:type="character" w:customStyle="1" w:styleId="13">
    <w:name w:val="日期 Char"/>
    <w:basedOn w:val="9"/>
    <w:link w:val="4"/>
    <w:semiHidden/>
    <w:qFormat/>
    <w:uiPriority w:val="99"/>
    <w:rPr>
      <w:rFonts w:ascii="Calibri" w:hAnsi="Calibri" w:eastAsia="宋体" w:cs="Times New Roman"/>
      <w:sz w:val="24"/>
      <w:szCs w:val="24"/>
      <w:lang w:eastAsia="en-US" w:bidi="en-US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9AD11C-FCFF-4557-ADD5-66AE26188D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2</Pages>
  <Words>298</Words>
  <Characters>1701</Characters>
  <Lines>14</Lines>
  <Paragraphs>3</Paragraphs>
  <TotalTime>1</TotalTime>
  <ScaleCrop>false</ScaleCrop>
  <LinksUpToDate>false</LinksUpToDate>
  <CharactersWithSpaces>1996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2017-09-20T08:54:00Z</dcterms:created>
  <dc:creator>lenovo</dc:creator>
  <cp:lastModifiedBy>武海英</cp:lastModifiedBy>
  <cp:lastPrinted>2019-12-04T00:07:00Z</cp:lastPrinted>
  <dcterms:modified xsi:type="dcterms:W3CDTF">2024-06-09T01:29:05Z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D063BF4E5B93430CB2793D2A9199F54B_13</vt:lpwstr>
  </property>
</Properties>
</file>